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E5B" w:rsidRPr="003465F4" w:rsidRDefault="00D14E5B" w:rsidP="00D14E5B">
      <w:pPr>
        <w:jc w:val="center"/>
        <w:rPr>
          <w:b/>
          <w:sz w:val="24"/>
          <w:szCs w:val="24"/>
        </w:rPr>
      </w:pPr>
      <w:r w:rsidRPr="003465F4">
        <w:rPr>
          <w:b/>
          <w:sz w:val="24"/>
          <w:szCs w:val="24"/>
        </w:rPr>
        <w:t xml:space="preserve">План по содержанию и ремонту </w:t>
      </w:r>
      <w:r>
        <w:rPr>
          <w:b/>
          <w:sz w:val="24"/>
          <w:szCs w:val="24"/>
        </w:rPr>
        <w:t>общего имущества жилого дома № 35</w:t>
      </w:r>
    </w:p>
    <w:p w:rsidR="00D14E5B" w:rsidRPr="003465F4" w:rsidRDefault="00D14E5B" w:rsidP="00D14E5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Ул. Лейтенанта Шмидта</w:t>
      </w:r>
      <w:r w:rsidRPr="003465F4">
        <w:rPr>
          <w:b/>
          <w:sz w:val="24"/>
          <w:szCs w:val="24"/>
        </w:rPr>
        <w:t>, находящегося под управл</w:t>
      </w:r>
      <w:r w:rsidR="00A32D51">
        <w:rPr>
          <w:b/>
          <w:sz w:val="24"/>
          <w:szCs w:val="24"/>
        </w:rPr>
        <w:t>ением ООО «ДЕЗ Прогресс» на 2016</w:t>
      </w:r>
      <w:r w:rsidRPr="003465F4">
        <w:rPr>
          <w:b/>
          <w:sz w:val="24"/>
          <w:szCs w:val="24"/>
        </w:rPr>
        <w:t xml:space="preserve"> год.</w:t>
      </w:r>
    </w:p>
    <w:tbl>
      <w:tblPr>
        <w:tblStyle w:val="a3"/>
        <w:tblW w:w="0" w:type="auto"/>
        <w:tblLook w:val="04A0"/>
      </w:tblPr>
      <w:tblGrid>
        <w:gridCol w:w="809"/>
        <w:gridCol w:w="4252"/>
        <w:gridCol w:w="2552"/>
        <w:gridCol w:w="2525"/>
      </w:tblGrid>
      <w:tr w:rsidR="00D14E5B" w:rsidTr="006E5F19">
        <w:tc>
          <w:tcPr>
            <w:tcW w:w="817" w:type="dxa"/>
          </w:tcPr>
          <w:p w:rsidR="00D14E5B" w:rsidRPr="00AD1A2E" w:rsidRDefault="00D14E5B" w:rsidP="006E5F19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D1A2E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D1A2E">
              <w:rPr>
                <w:b/>
                <w:sz w:val="24"/>
                <w:szCs w:val="24"/>
              </w:rPr>
              <w:t>/</w:t>
            </w:r>
            <w:proofErr w:type="spellStart"/>
            <w:r w:rsidRPr="00AD1A2E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22" w:type="dxa"/>
          </w:tcPr>
          <w:p w:rsidR="00D14E5B" w:rsidRPr="00AD1A2E" w:rsidRDefault="00D14E5B" w:rsidP="006E5F19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Наименование работ </w:t>
            </w:r>
            <w:proofErr w:type="gramStart"/>
            <w:r w:rsidRPr="00AD1A2E">
              <w:rPr>
                <w:b/>
                <w:sz w:val="24"/>
                <w:szCs w:val="24"/>
              </w:rPr>
              <w:t xml:space="preserve">( </w:t>
            </w:r>
            <w:proofErr w:type="gramEnd"/>
            <w:r w:rsidRPr="00AD1A2E">
              <w:rPr>
                <w:b/>
                <w:sz w:val="24"/>
                <w:szCs w:val="24"/>
              </w:rPr>
              <w:t>услуг) управляющей организацией</w:t>
            </w:r>
          </w:p>
        </w:tc>
        <w:tc>
          <w:tcPr>
            <w:tcW w:w="2570" w:type="dxa"/>
          </w:tcPr>
          <w:p w:rsidR="00D14E5B" w:rsidRPr="00AD1A2E" w:rsidRDefault="00D14E5B" w:rsidP="006E5F19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Ед. </w:t>
            </w:r>
            <w:proofErr w:type="spellStart"/>
            <w:r w:rsidRPr="00AD1A2E">
              <w:rPr>
                <w:b/>
                <w:sz w:val="24"/>
                <w:szCs w:val="24"/>
              </w:rPr>
              <w:t>изм</w:t>
            </w:r>
            <w:proofErr w:type="spellEnd"/>
            <w:r w:rsidRPr="00AD1A2E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570" w:type="dxa"/>
          </w:tcPr>
          <w:p w:rsidR="00D14E5B" w:rsidRPr="00AD1A2E" w:rsidRDefault="00D14E5B" w:rsidP="006E5F19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Стоимость работ </w:t>
            </w:r>
          </w:p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>( услуг)  руб.</w:t>
            </w:r>
          </w:p>
        </w:tc>
      </w:tr>
      <w:tr w:rsidR="00D14E5B" w:rsidTr="006E5F19">
        <w:tc>
          <w:tcPr>
            <w:tcW w:w="817" w:type="dxa"/>
          </w:tcPr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22" w:type="dxa"/>
          </w:tcPr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70" w:type="dxa"/>
          </w:tcPr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70" w:type="dxa"/>
          </w:tcPr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14E5B" w:rsidTr="006E5F19">
        <w:tc>
          <w:tcPr>
            <w:tcW w:w="817" w:type="dxa"/>
          </w:tcPr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22" w:type="dxa"/>
          </w:tcPr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ремонт и техническое содержание жилого помещения</w:t>
            </w:r>
          </w:p>
        </w:tc>
        <w:tc>
          <w:tcPr>
            <w:tcW w:w="2570" w:type="dxa"/>
          </w:tcPr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D14E5B" w:rsidRDefault="00A32D51" w:rsidP="006E5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20,30</w:t>
            </w:r>
          </w:p>
        </w:tc>
      </w:tr>
      <w:tr w:rsidR="00D14E5B" w:rsidTr="006E5F19">
        <w:tc>
          <w:tcPr>
            <w:tcW w:w="817" w:type="dxa"/>
          </w:tcPr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322" w:type="dxa"/>
          </w:tcPr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лестничных клеток</w:t>
            </w:r>
          </w:p>
        </w:tc>
        <w:tc>
          <w:tcPr>
            <w:tcW w:w="2570" w:type="dxa"/>
          </w:tcPr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1,91</w:t>
            </w:r>
          </w:p>
        </w:tc>
      </w:tr>
      <w:tr w:rsidR="00D14E5B" w:rsidTr="006E5F19">
        <w:tc>
          <w:tcPr>
            <w:tcW w:w="817" w:type="dxa"/>
          </w:tcPr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22" w:type="dxa"/>
          </w:tcPr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придомовой территории</w:t>
            </w:r>
          </w:p>
        </w:tc>
        <w:tc>
          <w:tcPr>
            <w:tcW w:w="2570" w:type="dxa"/>
          </w:tcPr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D14E5B" w:rsidRDefault="00A32D51" w:rsidP="006E5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</w:t>
            </w:r>
            <w:r w:rsidR="00D14E5B">
              <w:rPr>
                <w:sz w:val="24"/>
                <w:szCs w:val="24"/>
              </w:rPr>
              <w:t>4</w:t>
            </w:r>
          </w:p>
        </w:tc>
      </w:tr>
      <w:tr w:rsidR="00D14E5B" w:rsidTr="006E5F19">
        <w:tc>
          <w:tcPr>
            <w:tcW w:w="817" w:type="dxa"/>
          </w:tcPr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322" w:type="dxa"/>
          </w:tcPr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Вывоз твердых бытовых отходов</w:t>
            </w:r>
          </w:p>
        </w:tc>
        <w:tc>
          <w:tcPr>
            <w:tcW w:w="2570" w:type="dxa"/>
          </w:tcPr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</w:t>
            </w:r>
            <w:r w:rsidR="00A32D51">
              <w:rPr>
                <w:sz w:val="24"/>
                <w:szCs w:val="24"/>
              </w:rPr>
              <w:t>65</w:t>
            </w:r>
          </w:p>
        </w:tc>
      </w:tr>
      <w:tr w:rsidR="00D14E5B" w:rsidTr="006E5F19">
        <w:tc>
          <w:tcPr>
            <w:tcW w:w="817" w:type="dxa"/>
          </w:tcPr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D14E5B" w:rsidRPr="00AD1A2E" w:rsidRDefault="00D14E5B" w:rsidP="006E5F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конструктивных элементов и видов работ по ремонту общего имущества</w:t>
            </w:r>
          </w:p>
        </w:tc>
        <w:tc>
          <w:tcPr>
            <w:tcW w:w="2570" w:type="dxa"/>
          </w:tcPr>
          <w:p w:rsidR="00D14E5B" w:rsidRPr="00AD1A2E" w:rsidRDefault="00D14E5B" w:rsidP="006E5F19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Единица </w:t>
            </w:r>
          </w:p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>измерения</w:t>
            </w:r>
          </w:p>
        </w:tc>
        <w:tc>
          <w:tcPr>
            <w:tcW w:w="2570" w:type="dxa"/>
          </w:tcPr>
          <w:p w:rsidR="00D14E5B" w:rsidRPr="00AD1A2E" w:rsidRDefault="00D14E5B" w:rsidP="006E5F19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Объем </w:t>
            </w:r>
          </w:p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>работ</w:t>
            </w:r>
          </w:p>
        </w:tc>
      </w:tr>
      <w:tr w:rsidR="00D14E5B" w:rsidTr="006E5F19">
        <w:tc>
          <w:tcPr>
            <w:tcW w:w="817" w:type="dxa"/>
          </w:tcPr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D14E5B" w:rsidRPr="001B57FB" w:rsidRDefault="00D14E5B" w:rsidP="006E5F19">
            <w:pPr>
              <w:jc w:val="center"/>
              <w:rPr>
                <w:b/>
                <w:sz w:val="24"/>
                <w:szCs w:val="24"/>
              </w:rPr>
            </w:pPr>
            <w:r w:rsidRPr="001B57FB">
              <w:rPr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2570" w:type="dxa"/>
          </w:tcPr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</w:p>
        </w:tc>
      </w:tr>
      <w:tr w:rsidR="00D14E5B" w:rsidTr="006E5F19">
        <w:tc>
          <w:tcPr>
            <w:tcW w:w="817" w:type="dxa"/>
          </w:tcPr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Завоз песчано-соляной смеси для подсыпки территории в зимний период</w:t>
            </w:r>
          </w:p>
        </w:tc>
        <w:tc>
          <w:tcPr>
            <w:tcW w:w="2570" w:type="dxa"/>
          </w:tcPr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2570" w:type="dxa"/>
          </w:tcPr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</w:tr>
      <w:tr w:rsidR="00D14E5B" w:rsidTr="006E5F19">
        <w:tc>
          <w:tcPr>
            <w:tcW w:w="817" w:type="dxa"/>
          </w:tcPr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Окашивание</w:t>
            </w:r>
            <w:proofErr w:type="spellEnd"/>
            <w:r>
              <w:rPr>
                <w:sz w:val="24"/>
                <w:szCs w:val="24"/>
              </w:rPr>
              <w:t xml:space="preserve"> травы</w:t>
            </w:r>
          </w:p>
        </w:tc>
        <w:tc>
          <w:tcPr>
            <w:tcW w:w="2570" w:type="dxa"/>
          </w:tcPr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факту</w:t>
            </w:r>
          </w:p>
        </w:tc>
      </w:tr>
      <w:tr w:rsidR="00D14E5B" w:rsidTr="006E5F19">
        <w:tc>
          <w:tcPr>
            <w:tcW w:w="817" w:type="dxa"/>
          </w:tcPr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D14E5B" w:rsidRPr="000F072F" w:rsidRDefault="00D14E5B" w:rsidP="006E5F19">
            <w:pPr>
              <w:jc w:val="center"/>
              <w:rPr>
                <w:b/>
                <w:sz w:val="24"/>
                <w:szCs w:val="24"/>
              </w:rPr>
            </w:pPr>
            <w:r w:rsidRPr="000F072F">
              <w:rPr>
                <w:b/>
                <w:sz w:val="24"/>
                <w:szCs w:val="24"/>
              </w:rPr>
              <w:t>Электротехнические работы</w:t>
            </w:r>
          </w:p>
        </w:tc>
        <w:tc>
          <w:tcPr>
            <w:tcW w:w="2570" w:type="dxa"/>
          </w:tcPr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</w:p>
        </w:tc>
      </w:tr>
      <w:tr w:rsidR="00D14E5B" w:rsidTr="006E5F19">
        <w:tc>
          <w:tcPr>
            <w:tcW w:w="817" w:type="dxa"/>
          </w:tcPr>
          <w:p w:rsidR="00D14E5B" w:rsidRDefault="0076201D" w:rsidP="006E5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22" w:type="dxa"/>
          </w:tcPr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Смена ламп накаливания</w:t>
            </w:r>
          </w:p>
        </w:tc>
        <w:tc>
          <w:tcPr>
            <w:tcW w:w="2570" w:type="dxa"/>
          </w:tcPr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6201D" w:rsidTr="006E5F19">
        <w:tc>
          <w:tcPr>
            <w:tcW w:w="817" w:type="dxa"/>
          </w:tcPr>
          <w:p w:rsidR="0076201D" w:rsidRDefault="0076201D" w:rsidP="006E5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22" w:type="dxa"/>
          </w:tcPr>
          <w:p w:rsidR="0076201D" w:rsidRDefault="0076201D" w:rsidP="00762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Смена энергосберегающих ламп</w:t>
            </w:r>
          </w:p>
        </w:tc>
        <w:tc>
          <w:tcPr>
            <w:tcW w:w="2570" w:type="dxa"/>
          </w:tcPr>
          <w:p w:rsidR="0076201D" w:rsidRDefault="0076201D" w:rsidP="006E5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76201D" w:rsidRDefault="0076201D" w:rsidP="006E5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14E5B" w:rsidTr="006E5F19">
        <w:tc>
          <w:tcPr>
            <w:tcW w:w="817" w:type="dxa"/>
          </w:tcPr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22" w:type="dxa"/>
          </w:tcPr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</w:t>
            </w:r>
            <w:proofErr w:type="spellStart"/>
            <w:r>
              <w:rPr>
                <w:sz w:val="24"/>
                <w:szCs w:val="24"/>
              </w:rPr>
              <w:t>вентканалов</w:t>
            </w:r>
            <w:proofErr w:type="spellEnd"/>
            <w:r>
              <w:rPr>
                <w:sz w:val="24"/>
                <w:szCs w:val="24"/>
              </w:rPr>
              <w:t xml:space="preserve"> по графику</w:t>
            </w:r>
          </w:p>
        </w:tc>
        <w:tc>
          <w:tcPr>
            <w:tcW w:w="2570" w:type="dxa"/>
          </w:tcPr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D14E5B" w:rsidTr="006E5F19">
        <w:tc>
          <w:tcPr>
            <w:tcW w:w="817" w:type="dxa"/>
          </w:tcPr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322" w:type="dxa"/>
          </w:tcPr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сопротивления изоляции</w:t>
            </w:r>
          </w:p>
        </w:tc>
        <w:tc>
          <w:tcPr>
            <w:tcW w:w="2570" w:type="dxa"/>
          </w:tcPr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</w:tc>
        <w:tc>
          <w:tcPr>
            <w:tcW w:w="2570" w:type="dxa"/>
          </w:tcPr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14E5B" w:rsidTr="006E5F19">
        <w:tc>
          <w:tcPr>
            <w:tcW w:w="817" w:type="dxa"/>
          </w:tcPr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2" w:type="dxa"/>
          </w:tcPr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Профосмотр</w:t>
            </w:r>
            <w:proofErr w:type="spellEnd"/>
            <w:r>
              <w:rPr>
                <w:sz w:val="24"/>
                <w:szCs w:val="24"/>
              </w:rPr>
              <w:t xml:space="preserve"> жилого дома</w:t>
            </w:r>
          </w:p>
        </w:tc>
        <w:tc>
          <w:tcPr>
            <w:tcW w:w="2570" w:type="dxa"/>
          </w:tcPr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Чел./час.</w:t>
            </w:r>
          </w:p>
        </w:tc>
        <w:tc>
          <w:tcPr>
            <w:tcW w:w="2570" w:type="dxa"/>
          </w:tcPr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</w:t>
            </w:r>
          </w:p>
        </w:tc>
      </w:tr>
    </w:tbl>
    <w:p w:rsidR="00D14E5B" w:rsidRDefault="00D14E5B" w:rsidP="00D14E5B">
      <w:pPr>
        <w:jc w:val="center"/>
        <w:rPr>
          <w:sz w:val="24"/>
          <w:szCs w:val="24"/>
        </w:rPr>
      </w:pPr>
    </w:p>
    <w:p w:rsidR="00D14E5B" w:rsidRDefault="00D14E5B" w:rsidP="00D14E5B">
      <w:pPr>
        <w:rPr>
          <w:sz w:val="24"/>
          <w:szCs w:val="24"/>
        </w:rPr>
      </w:pPr>
    </w:p>
    <w:p w:rsidR="00D14E5B" w:rsidRDefault="00D14E5B" w:rsidP="00D14E5B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ab/>
        <w:t>Составил</w:t>
      </w:r>
      <w:proofErr w:type="gramStart"/>
      <w:r>
        <w:rPr>
          <w:sz w:val="24"/>
          <w:szCs w:val="24"/>
        </w:rPr>
        <w:t xml:space="preserve"> :</w:t>
      </w:r>
      <w:proofErr w:type="gramEnd"/>
    </w:p>
    <w:p w:rsidR="00D14E5B" w:rsidRDefault="00D14E5B" w:rsidP="00D14E5B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Главный инженер   ООО «ДЕЗ Прогресс»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Азаров С.Ю.</w:t>
      </w:r>
    </w:p>
    <w:p w:rsidR="00D14E5B" w:rsidRDefault="00D14E5B" w:rsidP="00D14E5B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Согласовано:  </w:t>
      </w:r>
    </w:p>
    <w:p w:rsidR="00D14E5B" w:rsidRDefault="00D14E5B" w:rsidP="00D14E5B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Ген. директор  ООО «ДЕЗ Прогресс»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Золотова Н.В.</w:t>
      </w:r>
    </w:p>
    <w:p w:rsidR="00D14E5B" w:rsidRPr="003465F4" w:rsidRDefault="00D14E5B" w:rsidP="00D14E5B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ab/>
        <w:t>Представитель собственников жил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>омещений</w:t>
      </w:r>
    </w:p>
    <w:p w:rsidR="00D14E5B" w:rsidRDefault="00D14E5B" w:rsidP="00D14E5B">
      <w:pPr>
        <w:ind w:left="-709"/>
      </w:pPr>
    </w:p>
    <w:p w:rsidR="00F1556D" w:rsidRDefault="00F1556D"/>
    <w:sectPr w:rsidR="00F1556D" w:rsidSect="00D14E5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14E5B"/>
    <w:rsid w:val="0076201D"/>
    <w:rsid w:val="00886C32"/>
    <w:rsid w:val="00A32D51"/>
    <w:rsid w:val="00D14E5B"/>
    <w:rsid w:val="00D36EA9"/>
    <w:rsid w:val="00F15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E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4E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2015-03-27T08:50:00Z</dcterms:created>
  <dcterms:modified xsi:type="dcterms:W3CDTF">2015-12-07T12:38:00Z</dcterms:modified>
</cp:coreProperties>
</file>